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DB597C" w:rsidRDefault="00D65393" w:rsidP="00312794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354218"/>
            <wp:effectExtent l="0" t="0" r="3810" b="8890"/>
            <wp:docPr id="1" name="Рисунок 1" descr="F:\АККРЕДИТАЦИЯ ПД\ПД-15\Программы дисц (модулей)\Модули ПД- 15\ПД-15 сканы\Untitled.FR12 - 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Untitled.FR12 - 00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54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312794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404091"/>
            <wp:effectExtent l="0" t="0" r="3810" b="0"/>
            <wp:docPr id="2" name="Рисунок 2" descr="F:\АККРЕДИТАЦИЯ ПД\ПД-15\Программы дисц (модулей)\Модули ПД- 15\ПД-15 сканы\2-й лист\Untitled.FR12 - 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1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761445" w:rsidRPr="003F03EF" w:rsidRDefault="00761445" w:rsidP="00761445">
      <w:pPr>
        <w:pStyle w:val="Standard"/>
        <w:spacing w:line="360" w:lineRule="auto"/>
        <w:ind w:firstLine="709"/>
        <w:rPr>
          <w:sz w:val="24"/>
          <w:szCs w:val="24"/>
        </w:rPr>
      </w:pPr>
      <w:r w:rsidRPr="003F03EF">
        <w:rPr>
          <w:rFonts w:ascii="Times New Roman" w:eastAsia="Times New Roman" w:hAnsi="Times New Roman"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3F03E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3F03EF">
        <w:rPr>
          <w:rFonts w:ascii="Times New Roman" w:hAnsi="Times New Roman"/>
          <w:sz w:val="24"/>
          <w:szCs w:val="24"/>
        </w:rPr>
        <w:t>изучение основных мировоззренческих ориентаций в духовной культуре  человечества.</w:t>
      </w:r>
    </w:p>
    <w:p w:rsidR="00761445" w:rsidRPr="003F03EF" w:rsidRDefault="00761445" w:rsidP="00761445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761445" w:rsidRPr="003F03EF" w:rsidRDefault="00761445" w:rsidP="00761445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- знакомство с фундаментальными философскими подходами к решению проблем существования человечества в мире с учетом его исторического развития;</w:t>
      </w:r>
    </w:p>
    <w:p w:rsidR="00761445" w:rsidRPr="003F03EF" w:rsidRDefault="00761445" w:rsidP="00761445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- обнаружение значимости философских проблем в контексте культуры, методологической роли философии для других сфер духовной жизни, ее возможностей для формирования самосознания личности;</w:t>
      </w:r>
    </w:p>
    <w:p w:rsidR="00761445" w:rsidRPr="003F03EF" w:rsidRDefault="00761445" w:rsidP="00761445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- обучение основам использования философского текста при анализе проблем исследования человека, общества, природы.</w:t>
      </w: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Pr="003D132B" w:rsidRDefault="003D132B" w:rsidP="001608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B438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9721B5" w:rsidRPr="009721B5">
        <w:rPr>
          <w:rFonts w:ascii="Times New Roman" w:eastAsia="Times New Roman" w:hAnsi="Times New Roman"/>
          <w:bCs/>
          <w:sz w:val="24"/>
          <w:szCs w:val="24"/>
          <w:lang w:eastAsia="ru-RU"/>
        </w:rPr>
        <w:t>Б1.О.02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F84E2E" w:rsidRDefault="00F84E2E" w:rsidP="00F84E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84E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успешного освоения дисциплины студент должен иметь базовую подготовку по всеобщей истории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объёме программы средней школы. </w:t>
      </w:r>
    </w:p>
    <w:p w:rsidR="003D132B" w:rsidRPr="00F84E2E" w:rsidRDefault="003D132B" w:rsidP="00F84E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F84E2E" w:rsidRPr="00F84E2E" w:rsidRDefault="00F84E2E" w:rsidP="00F84E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2.2.1 </w:t>
      </w:r>
      <w:r w:rsidR="003223F9" w:rsidRPr="00F84E2E">
        <w:rPr>
          <w:rFonts w:ascii="Times New Roman" w:eastAsia="Times New Roman" w:hAnsi="Times New Roman"/>
          <w:bCs/>
          <w:sz w:val="24"/>
          <w:szCs w:val="24"/>
          <w:lang w:eastAsia="ru-RU"/>
        </w:rPr>
        <w:t>История культуры</w:t>
      </w:r>
    </w:p>
    <w:p w:rsidR="00F84E2E" w:rsidRPr="00F84E2E" w:rsidRDefault="00F84E2E" w:rsidP="003223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2.2.2 </w:t>
      </w:r>
      <w:r w:rsidR="003223F9">
        <w:rPr>
          <w:rFonts w:ascii="Times New Roman" w:eastAsia="Times New Roman" w:hAnsi="Times New Roman"/>
          <w:bCs/>
          <w:sz w:val="24"/>
          <w:szCs w:val="24"/>
          <w:lang w:eastAsia="ru-RU"/>
        </w:rPr>
        <w:t>История религии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77193E" w:rsidRDefault="0077193E" w:rsidP="00F84E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F84E2E" w:rsidRDefault="00F84E2E" w:rsidP="00F84E2E">
      <w:pPr>
        <w:pStyle w:val="ConsPlusNormal"/>
        <w:widowControl/>
        <w:suppressAutoHyphens/>
        <w:ind w:firstLine="0"/>
        <w:rPr>
          <w:rFonts w:ascii="Times New Roman" w:hAnsi="Times New Roman" w:cs="Times New Roman"/>
          <w:sz w:val="24"/>
          <w:szCs w:val="24"/>
        </w:rPr>
      </w:pPr>
      <w:r w:rsidRPr="00FA1407">
        <w:rPr>
          <w:rFonts w:ascii="Times New Roman" w:hAnsi="Times New Roman" w:cs="Times New Roman"/>
          <w:sz w:val="24"/>
          <w:szCs w:val="24"/>
        </w:rPr>
        <w:t>УК-1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A1407">
        <w:rPr>
          <w:rFonts w:ascii="Times New Roman" w:hAnsi="Times New Roman" w:cs="Times New Roman"/>
          <w:sz w:val="24"/>
          <w:szCs w:val="24"/>
        </w:rPr>
        <w:t>Способен осуществлять критический анализ проблемных ситуаций на основе системного подхода, вырабатывать стратегию действий</w:t>
      </w:r>
    </w:p>
    <w:p w:rsidR="00F84E2E" w:rsidRDefault="003223F9" w:rsidP="003223F9">
      <w:pPr>
        <w:pStyle w:val="ConsPlusNormal"/>
        <w:suppressAutoHyphens/>
        <w:spacing w:after="240"/>
        <w:rPr>
          <w:rFonts w:ascii="Times New Roman" w:hAnsi="Times New Roman" w:cs="Times New Roman"/>
          <w:sz w:val="24"/>
          <w:szCs w:val="24"/>
        </w:rPr>
      </w:pPr>
      <w:r w:rsidRPr="003223F9">
        <w:rPr>
          <w:rFonts w:ascii="Times New Roman" w:hAnsi="Times New Roman" w:cs="Times New Roman"/>
          <w:sz w:val="24"/>
          <w:szCs w:val="24"/>
        </w:rPr>
        <w:t>УК-1.2. Исследует предполагаемые пути развития изучаемой ситуации, взвешенно оценивает желаемые результаты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9570" w:type="dxa"/>
        <w:tblInd w:w="-10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24"/>
        <w:gridCol w:w="2347"/>
        <w:gridCol w:w="1470"/>
        <w:gridCol w:w="1852"/>
        <w:gridCol w:w="1486"/>
        <w:gridCol w:w="1491"/>
      </w:tblGrid>
      <w:tr w:rsidR="003223F9" w:rsidRPr="003F03EF" w:rsidTr="00EB2041">
        <w:trPr>
          <w:trHeight w:val="385"/>
        </w:trPr>
        <w:tc>
          <w:tcPr>
            <w:tcW w:w="9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</w:t>
            </w:r>
          </w:p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9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223F9" w:rsidRPr="003F03EF" w:rsidTr="00EB2041">
        <w:trPr>
          <w:trHeight w:val="331"/>
        </w:trPr>
        <w:tc>
          <w:tcPr>
            <w:tcW w:w="9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знание и понимание </w:t>
            </w:r>
            <w:r w:rsidRPr="003F03EF">
              <w:rPr>
                <w:rFonts w:ascii="Times New Roman" w:hAnsi="Times New Roman"/>
                <w:sz w:val="24"/>
                <w:szCs w:val="24"/>
              </w:rPr>
              <w:t xml:space="preserve">культур в процессе </w:t>
            </w:r>
            <w:r w:rsidRPr="003F03EF">
              <w:rPr>
                <w:rFonts w:ascii="Times New Roman" w:hAnsi="Times New Roman"/>
                <w:sz w:val="24"/>
                <w:szCs w:val="24"/>
              </w:rPr>
              <w:lastRenderedPageBreak/>
              <w:t>межкультурного взаимодействия</w:t>
            </w:r>
          </w:p>
        </w:tc>
        <w:tc>
          <w:tcPr>
            <w:tcW w:w="1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223F9" w:rsidRPr="003F03EF" w:rsidRDefault="003223F9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знание и понимание 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философских направлений в контексте мирового культурного наследия</w:t>
            </w:r>
          </w:p>
        </w:tc>
        <w:tc>
          <w:tcPr>
            <w:tcW w:w="14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pStyle w:val="Standard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F03EF">
              <w:rPr>
                <w:rFonts w:ascii="Times New Roman" w:hAnsi="Times New Roman"/>
                <w:sz w:val="24"/>
                <w:szCs w:val="24"/>
              </w:rPr>
              <w:lastRenderedPageBreak/>
              <w:t>УК-1.2.</w:t>
            </w:r>
          </w:p>
        </w:tc>
        <w:tc>
          <w:tcPr>
            <w:tcW w:w="149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3223F9" w:rsidRPr="003F03EF" w:rsidRDefault="003223F9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Контрольная работа</w:t>
            </w:r>
          </w:p>
          <w:p w:rsidR="003223F9" w:rsidRPr="003F03EF" w:rsidRDefault="003223F9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223F9" w:rsidRPr="003223F9" w:rsidRDefault="00B71377" w:rsidP="003223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3223F9" w:rsidRPr="003F03EF" w:rsidTr="00EB2041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  <w:r w:rsidR="0016086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, в том числе контроль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223F9" w:rsidRPr="003F03EF" w:rsidTr="00EB2041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3223F9" w:rsidRPr="003F03EF" w:rsidTr="00EB2041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line="36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line="36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line="36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line="36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3223F9" w:rsidRPr="003F03EF" w:rsidTr="00EB204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both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1. История философии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16086E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4145E0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</w:tr>
      <w:tr w:rsidR="003223F9" w:rsidRPr="003F03EF" w:rsidTr="00EB204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Античная философия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16086E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223F9" w:rsidRPr="003F03EF" w:rsidTr="00EB204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1.2 Средневековая философия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16086E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4145E0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223F9" w:rsidRPr="003F03EF" w:rsidTr="00EB204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1.3 Философия Нового времени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4145E0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45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16086E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4145E0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223F9" w:rsidRPr="003F03EF" w:rsidTr="00EB204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1.4 Русская философия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16086E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4145E0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223F9" w:rsidRPr="003F03EF" w:rsidTr="00EB204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1.5 Философия ХХ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16086E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4145E0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223F9" w:rsidRPr="003F03EF" w:rsidTr="00EB204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  <w:r w:rsidRPr="003F03EF">
              <w:rPr>
                <w:rFonts w:ascii="Times New Roman" w:hAnsi="Times New Roman"/>
                <w:b/>
                <w:sz w:val="24"/>
                <w:szCs w:val="24"/>
              </w:rPr>
              <w:t>Раздел 2. Мир философских проблем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223F9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223F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223F9" w:rsidRDefault="0016086E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4145E0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53</w:t>
            </w:r>
          </w:p>
        </w:tc>
      </w:tr>
      <w:tr w:rsidR="003223F9" w:rsidRPr="003F03EF" w:rsidTr="00EB204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Учение о бытии. Учение о познании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16086E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223F9" w:rsidRPr="003F03EF" w:rsidTr="00EB204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Онтология как раздел философского знания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16086E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4145E0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223F9" w:rsidRPr="003F03EF" w:rsidTr="00EB204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 Философская антропология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16086E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223F9" w:rsidRPr="003F03EF" w:rsidTr="00EB204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 Проблемы социальной философии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16086E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16086E" w:rsidRPr="003F03EF" w:rsidTr="00EB204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6086E" w:rsidRPr="003F03EF" w:rsidRDefault="0016086E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6086E" w:rsidRPr="003F03EF" w:rsidRDefault="0016086E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6086E" w:rsidRPr="003F03EF" w:rsidRDefault="0016086E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6086E" w:rsidRPr="003F03EF" w:rsidRDefault="0016086E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6086E" w:rsidRDefault="0016086E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6086E" w:rsidRDefault="0016086E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223F9" w:rsidRPr="003F03EF" w:rsidTr="00EB204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right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4145E0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3223F9" w:rsidRPr="003F03EF" w:rsidRDefault="003223F9" w:rsidP="003223F9">
      <w:pPr>
        <w:pStyle w:val="Standard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223F9" w:rsidRPr="003F03EF" w:rsidRDefault="003223F9" w:rsidP="003223F9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B71377" w:rsidRDefault="003223F9" w:rsidP="003223F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3223F9" w:rsidRPr="00190CD2" w:rsidRDefault="003223F9" w:rsidP="003223F9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695E5D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83"/>
        <w:gridCol w:w="1417"/>
        <w:gridCol w:w="1647"/>
        <w:gridCol w:w="1646"/>
        <w:gridCol w:w="1646"/>
        <w:gridCol w:w="1103"/>
        <w:gridCol w:w="832"/>
        <w:gridCol w:w="796"/>
      </w:tblGrid>
      <w:tr w:rsidR="003223F9" w:rsidRPr="003F03EF" w:rsidTr="003223F9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1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3223F9" w:rsidRPr="003F03EF" w:rsidTr="003223F9">
        <w:trPr>
          <w:trHeight w:val="300"/>
        </w:trPr>
        <w:tc>
          <w:tcPr>
            <w:tcW w:w="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7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223F9" w:rsidRPr="003F03EF" w:rsidTr="003223F9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3223F9" w:rsidRPr="003F03EF" w:rsidTr="003223F9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223F9" w:rsidRPr="003F03EF" w:rsidTr="003223F9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223F9" w:rsidRPr="003F03EF" w:rsidTr="003223F9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Экзамен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223F9" w:rsidRPr="003F03EF" w:rsidTr="003223F9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3F9" w:rsidRPr="003F03EF" w:rsidRDefault="003223F9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223F9" w:rsidRPr="003F03EF" w:rsidRDefault="003223F9" w:rsidP="003223F9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sz w:val="24"/>
          <w:szCs w:val="24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7.1. </w:t>
      </w: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3223F9" w:rsidRPr="003F03EF" w:rsidRDefault="003223F9" w:rsidP="003223F9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hAnsi="Times New Roman"/>
          <w:sz w:val="24"/>
          <w:szCs w:val="24"/>
          <w:shd w:val="clear" w:color="auto" w:fill="FFFFFF"/>
        </w:rPr>
        <w:t>1.Балашов, Л.Е. Философия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Л.Е. Балашов. - 4-е изд.,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испр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. и доп. - Москва : Издательско-торговая корпорация «Дашков и К°», 2017. - 612 с.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ил. -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.: с. 594-597 - ISBN 978-5-394-01742-1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1" w:tgtFrame="_blank" w:history="1">
        <w:r w:rsidRPr="003F03EF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http://biblioclub.ru/index.php?page=book&amp;id=453870</w:t>
        </w:r>
      </w:hyperlink>
    </w:p>
    <w:p w:rsidR="003223F9" w:rsidRPr="003F03EF" w:rsidRDefault="003223F9" w:rsidP="003223F9">
      <w:pPr>
        <w:spacing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2. Подольская </w:t>
      </w:r>
      <w:proofErr w:type="spellStart"/>
      <w:r w:rsidRPr="003F03EF">
        <w:rPr>
          <w:rFonts w:ascii="Times New Roman" w:hAnsi="Times New Roman"/>
          <w:sz w:val="24"/>
          <w:szCs w:val="24"/>
        </w:rPr>
        <w:t>Е.А.Философия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. Кредитно-модульный курс: </w:t>
      </w:r>
      <w:proofErr w:type="spellStart"/>
      <w:r w:rsidRPr="003F03EF">
        <w:rPr>
          <w:rFonts w:ascii="Times New Roman" w:hAnsi="Times New Roman"/>
          <w:sz w:val="24"/>
          <w:szCs w:val="24"/>
        </w:rPr>
        <w:t>Учеб</w:t>
      </w:r>
      <w:proofErr w:type="gramStart"/>
      <w:r w:rsidRPr="003F03EF">
        <w:rPr>
          <w:rFonts w:ascii="Times New Roman" w:hAnsi="Times New Roman"/>
          <w:sz w:val="24"/>
          <w:szCs w:val="24"/>
        </w:rPr>
        <w:t>.п</w:t>
      </w:r>
      <w:proofErr w:type="gramEnd"/>
      <w:r w:rsidRPr="003F03EF">
        <w:rPr>
          <w:rFonts w:ascii="Times New Roman" w:hAnsi="Times New Roman"/>
          <w:sz w:val="24"/>
          <w:szCs w:val="24"/>
        </w:rPr>
        <w:t>особие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 для бакалавров. -Москва: Дашков и К; Наук</w:t>
      </w:r>
      <w:proofErr w:type="gramStart"/>
      <w:r w:rsidRPr="003F03EF">
        <w:rPr>
          <w:rFonts w:ascii="Times New Roman" w:hAnsi="Times New Roman"/>
          <w:sz w:val="24"/>
          <w:szCs w:val="24"/>
        </w:rPr>
        <w:t>а-</w:t>
      </w:r>
      <w:proofErr w:type="gramEnd"/>
      <w:r w:rsidRPr="003F03EF">
        <w:rPr>
          <w:rFonts w:ascii="Times New Roman" w:hAnsi="Times New Roman"/>
          <w:sz w:val="24"/>
          <w:szCs w:val="24"/>
        </w:rPr>
        <w:t xml:space="preserve"> Спектр, 2015</w:t>
      </w:r>
    </w:p>
    <w:p w:rsidR="003223F9" w:rsidRPr="003F03EF" w:rsidRDefault="003223F9" w:rsidP="003223F9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7.2. Дополнительная литература</w:t>
      </w:r>
    </w:p>
    <w:p w:rsidR="003223F9" w:rsidRPr="003F03EF" w:rsidRDefault="003223F9" w:rsidP="003223F9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1.Философия. Кредитно-модульный курс. Учеб</w:t>
      </w:r>
      <w:proofErr w:type="gramStart"/>
      <w:r w:rsidRPr="003F03EF">
        <w:rPr>
          <w:rFonts w:ascii="Times New Roman" w:hAnsi="Times New Roman"/>
          <w:sz w:val="24"/>
          <w:szCs w:val="24"/>
        </w:rPr>
        <w:t>.</w:t>
      </w:r>
      <w:proofErr w:type="gramEnd"/>
      <w:r w:rsidRPr="003F03EF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3F03EF">
        <w:rPr>
          <w:rFonts w:ascii="Times New Roman" w:hAnsi="Times New Roman"/>
          <w:sz w:val="24"/>
          <w:szCs w:val="24"/>
        </w:rPr>
        <w:t>п</w:t>
      </w:r>
      <w:proofErr w:type="gramEnd"/>
      <w:r w:rsidRPr="003F03EF">
        <w:rPr>
          <w:rFonts w:ascii="Times New Roman" w:hAnsi="Times New Roman"/>
          <w:sz w:val="24"/>
          <w:szCs w:val="24"/>
        </w:rPr>
        <w:t>особие для бакалавров. Москва: Дашков и</w:t>
      </w:r>
      <w:proofErr w:type="gramStart"/>
      <w:r w:rsidRPr="003F03EF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3F03EF">
        <w:rPr>
          <w:rFonts w:ascii="Times New Roman" w:hAnsi="Times New Roman"/>
          <w:sz w:val="24"/>
          <w:szCs w:val="24"/>
        </w:rPr>
        <w:t>; Наука-спектр, 2015.</w:t>
      </w:r>
    </w:p>
    <w:p w:rsidR="003223F9" w:rsidRPr="003F03EF" w:rsidRDefault="003223F9" w:rsidP="003223F9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Философия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под ред. В.П.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Ратникова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; Финансовый университет при Правительстве Российской Федерации. - 6-е изд.,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перераб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. и доп. - Москва : ЮНИТИ-ДАНА, 2015. - 671 с. - (Золотой фонд российских учебников). -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. в кн. - ISBN 978-5-238-02531-5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2" w:tgtFrame="_blank" w:history="1">
        <w:r w:rsidRPr="003F03EF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http://biblioclub.ru/index.php?page=book&amp;id=446491</w:t>
        </w:r>
      </w:hyperlink>
    </w:p>
    <w:p w:rsidR="003223F9" w:rsidRPr="003F03EF" w:rsidRDefault="003223F9" w:rsidP="003223F9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3223F9" w:rsidRPr="003F03EF" w:rsidRDefault="003223F9" w:rsidP="003223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3223F9" w:rsidRPr="003F03EF" w:rsidRDefault="003223F9" w:rsidP="003223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360" w:lineRule="auto"/>
        <w:ind w:firstLine="709"/>
        <w:jc w:val="both"/>
        <w:rPr>
          <w:sz w:val="24"/>
          <w:szCs w:val="24"/>
        </w:rPr>
      </w:pP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Время и место самостоятельной работы выбираются студентами по своему усмотрению с учетом рекомендаций преподавателя.</w:t>
      </w:r>
    </w:p>
    <w:p w:rsidR="003223F9" w:rsidRPr="003F03EF" w:rsidRDefault="003223F9" w:rsidP="003223F9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70421" w:rsidRPr="00824735" w:rsidRDefault="00770421" w:rsidP="00770421">
      <w:pPr>
        <w:spacing w:after="0" w:line="360" w:lineRule="auto"/>
        <w:rPr>
          <w:rFonts w:eastAsia="Lucida Sans Unicode"/>
          <w:sz w:val="24"/>
          <w:szCs w:val="24"/>
        </w:rPr>
      </w:pPr>
      <w:r w:rsidRPr="00824735">
        <w:rPr>
          <w:rFonts w:ascii="Times New Roman" w:hAnsi="Times New Roman"/>
          <w:sz w:val="24"/>
          <w:szCs w:val="24"/>
        </w:rPr>
        <w:t xml:space="preserve">Основы философии. Под ред. </w:t>
      </w:r>
      <w:proofErr w:type="spellStart"/>
      <w:r w:rsidRPr="00824735">
        <w:rPr>
          <w:rFonts w:ascii="Times New Roman" w:hAnsi="Times New Roman"/>
          <w:sz w:val="24"/>
          <w:szCs w:val="24"/>
        </w:rPr>
        <w:t>Бакулова</w:t>
      </w:r>
      <w:proofErr w:type="spellEnd"/>
      <w:r w:rsidRPr="00824735">
        <w:rPr>
          <w:rFonts w:ascii="Times New Roman" w:hAnsi="Times New Roman"/>
          <w:sz w:val="24"/>
          <w:szCs w:val="24"/>
        </w:rPr>
        <w:t xml:space="preserve"> В.Д., </w:t>
      </w:r>
      <w:proofErr w:type="spellStart"/>
      <w:r w:rsidRPr="00824735">
        <w:rPr>
          <w:rFonts w:ascii="Times New Roman" w:hAnsi="Times New Roman"/>
          <w:sz w:val="24"/>
          <w:szCs w:val="24"/>
        </w:rPr>
        <w:t>Ерыгина</w:t>
      </w:r>
      <w:proofErr w:type="spellEnd"/>
      <w:r w:rsidRPr="00824735">
        <w:rPr>
          <w:rFonts w:ascii="Times New Roman" w:hAnsi="Times New Roman"/>
          <w:sz w:val="24"/>
          <w:szCs w:val="24"/>
        </w:rPr>
        <w:t xml:space="preserve"> А.Н.</w:t>
      </w:r>
      <w:r>
        <w:rPr>
          <w:rFonts w:ascii="Times New Roman" w:hAnsi="Times New Roman"/>
          <w:sz w:val="24"/>
          <w:szCs w:val="24"/>
        </w:rPr>
        <w:t xml:space="preserve"> - </w:t>
      </w:r>
      <w:hyperlink r:id="rId13" w:history="1">
        <w:r>
          <w:rPr>
            <w:rStyle w:val="af5"/>
          </w:rPr>
          <w:t>https://alleng.org/d/phil/phil119.htm</w:t>
        </w:r>
      </w:hyperlink>
    </w:p>
    <w:p w:rsidR="003223F9" w:rsidRPr="00770421" w:rsidRDefault="00770421" w:rsidP="00770421">
      <w:pPr>
        <w:pStyle w:val="Standard"/>
        <w:spacing w:after="0" w:line="360" w:lineRule="auto"/>
        <w:ind w:firstLine="709"/>
        <w:jc w:val="both"/>
        <w:rPr>
          <w:rFonts w:ascii="Times New Roman" w:eastAsia="Batang" w:hAnsi="Times New Roman"/>
          <w:b/>
          <w:bCs/>
          <w:sz w:val="28"/>
          <w:szCs w:val="24"/>
          <w:lang w:val="en-US" w:eastAsia="ru-RU"/>
        </w:rPr>
      </w:pPr>
      <w:r w:rsidRPr="00770421">
        <w:rPr>
          <w:rFonts w:ascii="Times New Roman" w:eastAsia="Batang" w:hAnsi="Times New Roman"/>
          <w:sz w:val="24"/>
        </w:rPr>
        <w:t>История философии: Учебник для вузов</w:t>
      </w:r>
      <w:proofErr w:type="gramStart"/>
      <w:r w:rsidRPr="00770421">
        <w:rPr>
          <w:rFonts w:ascii="Times New Roman" w:eastAsia="Batang" w:hAnsi="Times New Roman"/>
          <w:sz w:val="24"/>
        </w:rPr>
        <w:t xml:space="preserve"> / П</w:t>
      </w:r>
      <w:proofErr w:type="gramEnd"/>
      <w:r w:rsidRPr="00770421">
        <w:rPr>
          <w:rFonts w:ascii="Times New Roman" w:eastAsia="Batang" w:hAnsi="Times New Roman"/>
          <w:sz w:val="24"/>
        </w:rPr>
        <w:t xml:space="preserve">од ред. В.В. Васильева, А.А. Кротова и Д.В. Бугая. — М.: Академический Проект: 2005. — 680 с. — («Фундаментальный учебник»). </w:t>
      </w:r>
      <w:r w:rsidRPr="00770421">
        <w:rPr>
          <w:rFonts w:ascii="Times New Roman" w:eastAsia="Batang" w:hAnsi="Times New Roman"/>
          <w:sz w:val="24"/>
          <w:lang w:val="en-US"/>
        </w:rPr>
        <w:t xml:space="preserve">ISBN 5-8291-0531-4 - </w:t>
      </w:r>
      <w:r w:rsidR="0060167B">
        <w:fldChar w:fldCharType="begin"/>
      </w:r>
      <w:r w:rsidR="0060167B" w:rsidRPr="0060167B">
        <w:rPr>
          <w:lang w:val="en-US"/>
        </w:rPr>
        <w:instrText xml:space="preserve"> HYPERLINK "http://yanko.lib.ru/books/philosoph/mgu-ist_filosofii-2005-8l.pdf" </w:instrText>
      </w:r>
      <w:r w:rsidR="0060167B">
        <w:fldChar w:fldCharType="separate"/>
      </w:r>
      <w:r w:rsidRPr="00770421">
        <w:rPr>
          <w:rStyle w:val="af5"/>
          <w:lang w:val="en-US"/>
        </w:rPr>
        <w:t>http://yanko.lib.ru/books/philosoph/mgu-ist_filosofii-2005-8l.pdf</w:t>
      </w:r>
      <w:r w:rsidR="0060167B">
        <w:rPr>
          <w:rStyle w:val="af5"/>
          <w:lang w:val="en-US"/>
        </w:rPr>
        <w:fldChar w:fldCharType="end"/>
      </w:r>
    </w:p>
    <w:p w:rsidR="003223F9" w:rsidRPr="003F03EF" w:rsidRDefault="003223F9" w:rsidP="003223F9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223F9" w:rsidRPr="003F03EF" w:rsidRDefault="003223F9" w:rsidP="003223F9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F03E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F03E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223F9" w:rsidRPr="003F03EF" w:rsidRDefault="003223F9" w:rsidP="003223F9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223F9" w:rsidRPr="003F03EF" w:rsidRDefault="003223F9" w:rsidP="003223F9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223F9" w:rsidRPr="003F03EF" w:rsidRDefault="003223F9" w:rsidP="003223F9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3223F9" w:rsidRPr="003F03EF" w:rsidRDefault="003223F9" w:rsidP="003223F9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</w:t>
      </w:r>
    </w:p>
    <w:p w:rsidR="003223F9" w:rsidRPr="003F03EF" w:rsidRDefault="003223F9" w:rsidP="003223F9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Методическое обеспечение: тесты, методические пособия.</w:t>
      </w:r>
    </w:p>
    <w:p w:rsidR="003223F9" w:rsidRDefault="003223F9" w:rsidP="003223F9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</w:t>
      </w:r>
      <w:proofErr w:type="gramStart"/>
      <w:r w:rsidRPr="003F03EF">
        <w:rPr>
          <w:rFonts w:ascii="Times New Roman" w:hAnsi="Times New Roman"/>
          <w:sz w:val="24"/>
          <w:szCs w:val="24"/>
        </w:rPr>
        <w:t>практических</w:t>
      </w:r>
      <w:proofErr w:type="gramEnd"/>
      <w:r w:rsidRPr="003F03EF">
        <w:rPr>
          <w:rFonts w:ascii="Times New Roman" w:hAnsi="Times New Roman"/>
          <w:sz w:val="24"/>
          <w:szCs w:val="24"/>
        </w:rPr>
        <w:t xml:space="preserve"> </w:t>
      </w:r>
      <w:r w:rsidR="0016086E">
        <w:rPr>
          <w:rFonts w:ascii="Times New Roman" w:hAnsi="Times New Roman"/>
          <w:sz w:val="24"/>
          <w:szCs w:val="24"/>
        </w:rPr>
        <w:t>а также лекционных</w:t>
      </w:r>
      <w:r w:rsidR="0016086E" w:rsidRPr="0016086E">
        <w:rPr>
          <w:rFonts w:ascii="Times New Roman" w:hAnsi="Times New Roman"/>
          <w:sz w:val="24"/>
          <w:szCs w:val="24"/>
        </w:rPr>
        <w:t xml:space="preserve"> </w:t>
      </w:r>
      <w:r w:rsidR="0016086E" w:rsidRPr="003F03EF">
        <w:rPr>
          <w:rFonts w:ascii="Times New Roman" w:hAnsi="Times New Roman"/>
          <w:sz w:val="24"/>
          <w:szCs w:val="24"/>
        </w:rPr>
        <w:t>занятий</w:t>
      </w:r>
      <w:r w:rsidR="0016086E">
        <w:rPr>
          <w:rFonts w:ascii="Times New Roman" w:hAnsi="Times New Roman"/>
          <w:sz w:val="24"/>
          <w:szCs w:val="24"/>
        </w:rPr>
        <w:t>.</w:t>
      </w:r>
      <w:r w:rsidRPr="003F03EF">
        <w:rPr>
          <w:rFonts w:ascii="Times New Roman" w:hAnsi="Times New Roman"/>
          <w:sz w:val="24"/>
          <w:szCs w:val="24"/>
        </w:rPr>
        <w:t xml:space="preserve"> </w:t>
      </w:r>
    </w:p>
    <w:p w:rsidR="0016086E" w:rsidRPr="0016086E" w:rsidRDefault="0016086E" w:rsidP="003223F9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086E">
        <w:rPr>
          <w:rFonts w:ascii="Times New Roman" w:hAnsi="Times New Roman"/>
          <w:w w:val="105"/>
          <w:sz w:val="24"/>
          <w:szCs w:val="24"/>
        </w:rPr>
        <w:t>Технические средства обучения: мультимедийное оборудование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223F9" w:rsidRDefault="003223F9" w:rsidP="003223F9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223F9" w:rsidRPr="003F03EF" w:rsidRDefault="003223F9" w:rsidP="003223F9">
      <w:pPr>
        <w:pStyle w:val="Standard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а) перечень программного обеспечения</w:t>
      </w:r>
    </w:p>
    <w:p w:rsidR="003223F9" w:rsidRDefault="003223F9" w:rsidP="003223F9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LMS </w:t>
      </w:r>
      <w:proofErr w:type="spellStart"/>
      <w:r w:rsidRPr="003F03EF">
        <w:rPr>
          <w:rFonts w:ascii="Times New Roman" w:hAnsi="Times New Roman"/>
          <w:sz w:val="24"/>
          <w:szCs w:val="24"/>
        </w:rPr>
        <w:t>Moodle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, Пакет </w:t>
      </w:r>
      <w:proofErr w:type="spellStart"/>
      <w:r w:rsidRPr="003F03EF">
        <w:rPr>
          <w:rFonts w:ascii="Times New Roman" w:hAnsi="Times New Roman"/>
          <w:sz w:val="24"/>
          <w:szCs w:val="24"/>
        </w:rPr>
        <w:t>Microsoft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F03EF">
        <w:rPr>
          <w:rFonts w:ascii="Times New Roman" w:hAnsi="Times New Roman"/>
          <w:sz w:val="24"/>
          <w:szCs w:val="24"/>
        </w:rPr>
        <w:t>Office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 (</w:t>
      </w:r>
      <w:proofErr w:type="spellStart"/>
      <w:r w:rsidRPr="003F03EF">
        <w:rPr>
          <w:rFonts w:ascii="Times New Roman" w:hAnsi="Times New Roman"/>
          <w:sz w:val="24"/>
          <w:szCs w:val="24"/>
        </w:rPr>
        <w:t>Word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3F03EF">
        <w:rPr>
          <w:rFonts w:ascii="Times New Roman" w:hAnsi="Times New Roman"/>
          <w:sz w:val="24"/>
          <w:szCs w:val="24"/>
        </w:rPr>
        <w:t>Excel,PowerPoint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 и т.д.), Интернет браузер, </w:t>
      </w:r>
      <w:proofErr w:type="spellStart"/>
      <w:r w:rsidRPr="003F03EF">
        <w:rPr>
          <w:rFonts w:ascii="Times New Roman" w:hAnsi="Times New Roman"/>
          <w:sz w:val="24"/>
          <w:szCs w:val="24"/>
        </w:rPr>
        <w:t>Adobe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F03EF">
        <w:rPr>
          <w:rFonts w:ascii="Times New Roman" w:hAnsi="Times New Roman"/>
          <w:sz w:val="24"/>
          <w:szCs w:val="24"/>
        </w:rPr>
        <w:t>Reader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 (сканирование документов)</w:t>
      </w:r>
    </w:p>
    <w:p w:rsidR="003223F9" w:rsidRPr="003223F9" w:rsidRDefault="003223F9" w:rsidP="003223F9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б) перечень </w:t>
      </w: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информационных справочных систем</w:t>
      </w:r>
      <w:r w:rsidRPr="003F03EF">
        <w:rPr>
          <w:rFonts w:ascii="Times New Roman" w:hAnsi="Times New Roman"/>
          <w:sz w:val="24"/>
          <w:szCs w:val="24"/>
        </w:rPr>
        <w:t xml:space="preserve"> </w:t>
      </w:r>
    </w:p>
    <w:p w:rsidR="003223F9" w:rsidRPr="003F03EF" w:rsidRDefault="003223F9" w:rsidP="003223F9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http://www.biblioclub.ru ЭБС «Университетская библиотека онлайн»</w:t>
      </w:r>
    </w:p>
    <w:p w:rsidR="003223F9" w:rsidRPr="003F03EF" w:rsidRDefault="003223F9" w:rsidP="003223F9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http://www.elibrary.ru Научная электронная библиотека</w:t>
      </w:r>
    </w:p>
    <w:p w:rsidR="003223F9" w:rsidRPr="003F03EF" w:rsidRDefault="003223F9" w:rsidP="003223F9">
      <w:pPr>
        <w:spacing w:after="0" w:line="360" w:lineRule="auto"/>
        <w:rPr>
          <w:rFonts w:ascii="Times New Roman" w:hAnsi="Times New Roman"/>
          <w:sz w:val="24"/>
          <w:szCs w:val="24"/>
        </w:rPr>
        <w:sectPr w:rsidR="003223F9" w:rsidRPr="003F03EF">
          <w:footerReference w:type="default" r:id="rId14"/>
          <w:pgSz w:w="11906" w:h="16838"/>
          <w:pgMar w:top="1134" w:right="851" w:bottom="1134" w:left="1701" w:header="720" w:footer="720" w:gutter="0"/>
          <w:cols w:space="720"/>
        </w:sectPr>
      </w:pPr>
      <w:r w:rsidRPr="003F03EF">
        <w:rPr>
          <w:rFonts w:ascii="Times New Roman" w:hAnsi="Times New Roman"/>
          <w:sz w:val="24"/>
          <w:szCs w:val="24"/>
        </w:rPr>
        <w:t>http://www.ebiblioteka.ru У</w:t>
      </w:r>
      <w:r>
        <w:rPr>
          <w:rFonts w:ascii="Times New Roman" w:hAnsi="Times New Roman"/>
          <w:sz w:val="24"/>
          <w:szCs w:val="24"/>
        </w:rPr>
        <w:t>ниверсальные базы данных изданий</w:t>
      </w:r>
      <w:bookmarkStart w:id="0" w:name="_GoBack"/>
    </w:p>
    <w:bookmarkEnd w:id="0"/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DB597C" w:rsidSect="002861AF">
      <w:footerReference w:type="default" r:id="rId15"/>
      <w:footerReference w:type="first" r:id="rId16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3C9A" w:rsidRDefault="00E63C9A" w:rsidP="00CA7167">
      <w:pPr>
        <w:spacing w:after="0" w:line="240" w:lineRule="auto"/>
      </w:pPr>
      <w:r>
        <w:separator/>
      </w:r>
    </w:p>
  </w:endnote>
  <w:endnote w:type="continuationSeparator" w:id="0">
    <w:p w:rsidR="00E63C9A" w:rsidRDefault="00E63C9A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23F9" w:rsidRDefault="003223F9">
    <w:pPr>
      <w:pStyle w:val="ae"/>
      <w:jc w:val="right"/>
    </w:pPr>
    <w:r>
      <w:fldChar w:fldCharType="begin"/>
    </w:r>
    <w:r>
      <w:instrText xml:space="preserve"> PAGE </w:instrText>
    </w:r>
    <w:r>
      <w:fldChar w:fldCharType="separate"/>
    </w:r>
    <w:r w:rsidR="0060167B">
      <w:rPr>
        <w:noProof/>
      </w:rPr>
      <w:t>6</w:t>
    </w:r>
    <w:r>
      <w:rPr>
        <w:noProof/>
      </w:rPr>
      <w:fldChar w:fldCharType="end"/>
    </w:r>
  </w:p>
  <w:p w:rsidR="003223F9" w:rsidRDefault="003223F9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F84E2E" w:rsidRDefault="00F84E2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0167B">
          <w:rPr>
            <w:noProof/>
          </w:rPr>
          <w:t>6</w:t>
        </w:r>
        <w:r>
          <w:fldChar w:fldCharType="end"/>
        </w:r>
      </w:p>
    </w:sdtContent>
  </w:sdt>
  <w:p w:rsidR="00F84E2E" w:rsidRDefault="00F84E2E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4E2E" w:rsidRDefault="00F84E2E">
    <w:pPr>
      <w:pStyle w:val="ae"/>
      <w:jc w:val="right"/>
    </w:pPr>
  </w:p>
  <w:p w:rsidR="00F84E2E" w:rsidRDefault="00F84E2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3C9A" w:rsidRDefault="00E63C9A" w:rsidP="00CA7167">
      <w:pPr>
        <w:spacing w:after="0" w:line="240" w:lineRule="auto"/>
      </w:pPr>
      <w:r>
        <w:separator/>
      </w:r>
    </w:p>
  </w:footnote>
  <w:footnote w:type="continuationSeparator" w:id="0">
    <w:p w:rsidR="00E63C9A" w:rsidRDefault="00E63C9A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8CB326E"/>
    <w:multiLevelType w:val="hybridMultilevel"/>
    <w:tmpl w:val="CFD6C458"/>
    <w:lvl w:ilvl="0" w:tplc="952E6FAA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0731D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6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7">
    <w:nsid w:val="40FB2F0D"/>
    <w:multiLevelType w:val="hybridMultilevel"/>
    <w:tmpl w:val="912CC2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41952A27"/>
    <w:multiLevelType w:val="multilevel"/>
    <w:tmpl w:val="A2A40FF6"/>
    <w:styleLink w:val="WWNum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9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0A5320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19B0E93"/>
    <w:multiLevelType w:val="multilevel"/>
    <w:tmpl w:val="AD5072D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3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>
    <w:nsid w:val="75E825C5"/>
    <w:multiLevelType w:val="multilevel"/>
    <w:tmpl w:val="539E6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6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8">
    <w:nsid w:val="79D40763"/>
    <w:multiLevelType w:val="hybridMultilevel"/>
    <w:tmpl w:val="6EAAF070"/>
    <w:lvl w:ilvl="0" w:tplc="D15A02D8">
      <w:start w:val="1"/>
      <w:numFmt w:val="decimal"/>
      <w:lvlText w:val="%1."/>
      <w:lvlJc w:val="left"/>
      <w:pPr>
        <w:ind w:left="1069" w:hanging="360"/>
      </w:pPr>
      <w:rPr>
        <w:rFonts w:ascii="Calibri" w:eastAsia="Calibri" w:hAnsi="Calibri" w:hint="default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9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5"/>
  </w:num>
  <w:num w:numId="2">
    <w:abstractNumId w:val="33"/>
  </w:num>
  <w:num w:numId="3">
    <w:abstractNumId w:val="9"/>
  </w:num>
  <w:num w:numId="4">
    <w:abstractNumId w:val="5"/>
  </w:num>
  <w:num w:numId="5">
    <w:abstractNumId w:val="29"/>
  </w:num>
  <w:num w:numId="6">
    <w:abstractNumId w:val="36"/>
  </w:num>
  <w:num w:numId="7">
    <w:abstractNumId w:val="12"/>
  </w:num>
  <w:num w:numId="8">
    <w:abstractNumId w:val="3"/>
  </w:num>
  <w:num w:numId="9">
    <w:abstractNumId w:val="40"/>
  </w:num>
  <w:num w:numId="10">
    <w:abstractNumId w:val="23"/>
  </w:num>
  <w:num w:numId="11">
    <w:abstractNumId w:val="10"/>
  </w:num>
  <w:num w:numId="12">
    <w:abstractNumId w:val="19"/>
  </w:num>
  <w:num w:numId="13">
    <w:abstractNumId w:val="15"/>
  </w:num>
  <w:num w:numId="14">
    <w:abstractNumId w:val="35"/>
  </w:num>
  <w:num w:numId="15">
    <w:abstractNumId w:val="6"/>
  </w:num>
  <w:num w:numId="16">
    <w:abstractNumId w:val="24"/>
  </w:num>
  <w:num w:numId="17">
    <w:abstractNumId w:val="2"/>
  </w:num>
  <w:num w:numId="18">
    <w:abstractNumId w:val="16"/>
  </w:num>
  <w:num w:numId="19">
    <w:abstractNumId w:val="20"/>
  </w:num>
  <w:num w:numId="20">
    <w:abstractNumId w:val="26"/>
  </w:num>
  <w:num w:numId="21">
    <w:abstractNumId w:val="1"/>
  </w:num>
  <w:num w:numId="2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8"/>
  </w:num>
  <w:num w:numId="26">
    <w:abstractNumId w:val="11"/>
  </w:num>
  <w:num w:numId="27">
    <w:abstractNumId w:val="39"/>
  </w:num>
  <w:num w:numId="28">
    <w:abstractNumId w:val="0"/>
  </w:num>
  <w:num w:numId="29">
    <w:abstractNumId w:val="21"/>
  </w:num>
  <w:num w:numId="30">
    <w:abstractNumId w:val="31"/>
  </w:num>
  <w:num w:numId="31">
    <w:abstractNumId w:val="14"/>
  </w:num>
  <w:num w:numId="32">
    <w:abstractNumId w:val="22"/>
  </w:num>
  <w:num w:numId="33">
    <w:abstractNumId w:val="27"/>
  </w:num>
  <w:num w:numId="34">
    <w:abstractNumId w:val="8"/>
  </w:num>
  <w:num w:numId="35">
    <w:abstractNumId w:val="30"/>
  </w:num>
  <w:num w:numId="36">
    <w:abstractNumId w:val="17"/>
  </w:num>
  <w:num w:numId="37">
    <w:abstractNumId w:val="38"/>
  </w:num>
  <w:num w:numId="38">
    <w:abstractNumId w:val="34"/>
  </w:num>
  <w:num w:numId="39">
    <w:abstractNumId w:val="7"/>
  </w:num>
  <w:num w:numId="40">
    <w:abstractNumId w:val="18"/>
  </w:num>
  <w:num w:numId="41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3BDA"/>
    <w:rsid w:val="00057CC4"/>
    <w:rsid w:val="00060AB0"/>
    <w:rsid w:val="000628A5"/>
    <w:rsid w:val="0007146B"/>
    <w:rsid w:val="000748D4"/>
    <w:rsid w:val="00074C40"/>
    <w:rsid w:val="00074D2C"/>
    <w:rsid w:val="00087DC4"/>
    <w:rsid w:val="000964F0"/>
    <w:rsid w:val="000A2B7F"/>
    <w:rsid w:val="000A7767"/>
    <w:rsid w:val="000B07DC"/>
    <w:rsid w:val="000B32A4"/>
    <w:rsid w:val="000B6F07"/>
    <w:rsid w:val="000E26C3"/>
    <w:rsid w:val="000F359C"/>
    <w:rsid w:val="000F605D"/>
    <w:rsid w:val="001444E1"/>
    <w:rsid w:val="0014613F"/>
    <w:rsid w:val="0016086E"/>
    <w:rsid w:val="00176371"/>
    <w:rsid w:val="001869AC"/>
    <w:rsid w:val="00186A21"/>
    <w:rsid w:val="00195054"/>
    <w:rsid w:val="001A3634"/>
    <w:rsid w:val="001B2564"/>
    <w:rsid w:val="001C4F99"/>
    <w:rsid w:val="001F37E8"/>
    <w:rsid w:val="0020063D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12794"/>
    <w:rsid w:val="003223F9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F0E0A"/>
    <w:rsid w:val="004145E0"/>
    <w:rsid w:val="0041524A"/>
    <w:rsid w:val="00442F3F"/>
    <w:rsid w:val="004551EE"/>
    <w:rsid w:val="00463B74"/>
    <w:rsid w:val="00466E62"/>
    <w:rsid w:val="0048222B"/>
    <w:rsid w:val="00487B77"/>
    <w:rsid w:val="004A2C7F"/>
    <w:rsid w:val="004A323C"/>
    <w:rsid w:val="004A750C"/>
    <w:rsid w:val="004B084B"/>
    <w:rsid w:val="004B0D41"/>
    <w:rsid w:val="004B2ECB"/>
    <w:rsid w:val="004C1058"/>
    <w:rsid w:val="004D1D18"/>
    <w:rsid w:val="004D5381"/>
    <w:rsid w:val="004E13F8"/>
    <w:rsid w:val="004F697C"/>
    <w:rsid w:val="004F6BF2"/>
    <w:rsid w:val="004F7C30"/>
    <w:rsid w:val="00503E05"/>
    <w:rsid w:val="00510D7C"/>
    <w:rsid w:val="00527B1B"/>
    <w:rsid w:val="005673D0"/>
    <w:rsid w:val="00587D1E"/>
    <w:rsid w:val="005A5053"/>
    <w:rsid w:val="005B1DF6"/>
    <w:rsid w:val="005C2AB8"/>
    <w:rsid w:val="005C45D8"/>
    <w:rsid w:val="005D1F37"/>
    <w:rsid w:val="005E5A5A"/>
    <w:rsid w:val="005E6815"/>
    <w:rsid w:val="005F4E3C"/>
    <w:rsid w:val="0060167B"/>
    <w:rsid w:val="006020D2"/>
    <w:rsid w:val="006618A3"/>
    <w:rsid w:val="00663200"/>
    <w:rsid w:val="00673EA3"/>
    <w:rsid w:val="00686CE6"/>
    <w:rsid w:val="00695872"/>
    <w:rsid w:val="006C10A5"/>
    <w:rsid w:val="006D4678"/>
    <w:rsid w:val="006E62D8"/>
    <w:rsid w:val="006F53B0"/>
    <w:rsid w:val="00700750"/>
    <w:rsid w:val="007023A8"/>
    <w:rsid w:val="00702A5B"/>
    <w:rsid w:val="007243BC"/>
    <w:rsid w:val="0073176C"/>
    <w:rsid w:val="0073305F"/>
    <w:rsid w:val="007331E9"/>
    <w:rsid w:val="007371CA"/>
    <w:rsid w:val="00737E4D"/>
    <w:rsid w:val="00761445"/>
    <w:rsid w:val="0076486C"/>
    <w:rsid w:val="0076561C"/>
    <w:rsid w:val="00770421"/>
    <w:rsid w:val="0077193E"/>
    <w:rsid w:val="00771F0D"/>
    <w:rsid w:val="00783103"/>
    <w:rsid w:val="007B1F62"/>
    <w:rsid w:val="007B2BEA"/>
    <w:rsid w:val="007B503A"/>
    <w:rsid w:val="007B517A"/>
    <w:rsid w:val="007B6CE0"/>
    <w:rsid w:val="007C4387"/>
    <w:rsid w:val="007D06F1"/>
    <w:rsid w:val="007E56C6"/>
    <w:rsid w:val="007E7AFB"/>
    <w:rsid w:val="00805DCE"/>
    <w:rsid w:val="00807C52"/>
    <w:rsid w:val="0081395F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36E11"/>
    <w:rsid w:val="0093758B"/>
    <w:rsid w:val="00951284"/>
    <w:rsid w:val="009529DA"/>
    <w:rsid w:val="009633E5"/>
    <w:rsid w:val="009661C3"/>
    <w:rsid w:val="009721B5"/>
    <w:rsid w:val="00981269"/>
    <w:rsid w:val="0098333E"/>
    <w:rsid w:val="009D1D48"/>
    <w:rsid w:val="009F0A31"/>
    <w:rsid w:val="009F7ED5"/>
    <w:rsid w:val="00A1013E"/>
    <w:rsid w:val="00A24E06"/>
    <w:rsid w:val="00A26E41"/>
    <w:rsid w:val="00A329B6"/>
    <w:rsid w:val="00A374C1"/>
    <w:rsid w:val="00A41D66"/>
    <w:rsid w:val="00A4300C"/>
    <w:rsid w:val="00A572B2"/>
    <w:rsid w:val="00A804A8"/>
    <w:rsid w:val="00A81EA5"/>
    <w:rsid w:val="00A81F9D"/>
    <w:rsid w:val="00A83061"/>
    <w:rsid w:val="00AA3688"/>
    <w:rsid w:val="00AB1F2F"/>
    <w:rsid w:val="00AB3AAE"/>
    <w:rsid w:val="00B0005B"/>
    <w:rsid w:val="00B051C3"/>
    <w:rsid w:val="00B0619A"/>
    <w:rsid w:val="00B30DB9"/>
    <w:rsid w:val="00B353BD"/>
    <w:rsid w:val="00B36731"/>
    <w:rsid w:val="00B425AD"/>
    <w:rsid w:val="00B4381C"/>
    <w:rsid w:val="00B45F98"/>
    <w:rsid w:val="00B51BCF"/>
    <w:rsid w:val="00B5595E"/>
    <w:rsid w:val="00B55C9C"/>
    <w:rsid w:val="00B71377"/>
    <w:rsid w:val="00B8111B"/>
    <w:rsid w:val="00B86D85"/>
    <w:rsid w:val="00BB1488"/>
    <w:rsid w:val="00BF24EF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7173"/>
    <w:rsid w:val="00C978C4"/>
    <w:rsid w:val="00CA417E"/>
    <w:rsid w:val="00CA7167"/>
    <w:rsid w:val="00CB5348"/>
    <w:rsid w:val="00CB54AF"/>
    <w:rsid w:val="00CC3E9E"/>
    <w:rsid w:val="00CD3425"/>
    <w:rsid w:val="00CF752F"/>
    <w:rsid w:val="00D16354"/>
    <w:rsid w:val="00D441B7"/>
    <w:rsid w:val="00D457DD"/>
    <w:rsid w:val="00D474ED"/>
    <w:rsid w:val="00D6125B"/>
    <w:rsid w:val="00D65393"/>
    <w:rsid w:val="00D8032E"/>
    <w:rsid w:val="00D83CDC"/>
    <w:rsid w:val="00DA677D"/>
    <w:rsid w:val="00DB597C"/>
    <w:rsid w:val="00DC067D"/>
    <w:rsid w:val="00DE0C70"/>
    <w:rsid w:val="00DE0EDF"/>
    <w:rsid w:val="00DF09D0"/>
    <w:rsid w:val="00E06916"/>
    <w:rsid w:val="00E112E2"/>
    <w:rsid w:val="00E1504E"/>
    <w:rsid w:val="00E222AB"/>
    <w:rsid w:val="00E24E3D"/>
    <w:rsid w:val="00E2789B"/>
    <w:rsid w:val="00E322FA"/>
    <w:rsid w:val="00E42E4D"/>
    <w:rsid w:val="00E50931"/>
    <w:rsid w:val="00E6258F"/>
    <w:rsid w:val="00E63C9A"/>
    <w:rsid w:val="00E66689"/>
    <w:rsid w:val="00E84327"/>
    <w:rsid w:val="00EA6A2F"/>
    <w:rsid w:val="00EA6A56"/>
    <w:rsid w:val="00ED0D2D"/>
    <w:rsid w:val="00ED17CE"/>
    <w:rsid w:val="00ED22AC"/>
    <w:rsid w:val="00ED73F9"/>
    <w:rsid w:val="00EE012B"/>
    <w:rsid w:val="00EE6033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84E2E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40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40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3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alleng.org/d/phil/phil119.htm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m.vk.com/away.php?to=http%3A%2F%2Fbiblioclub.ru%2Findex.php%3Fpage%3Dbook%26id%3D446491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m.vk.com/away.php?to=http%3A%2F%2Fbiblioclub.ru%2Findex.php%3Fpage%3Dbook%26id%3D453870" TargetMode="Externa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C226B2-F559-4588-A814-CF92537CA4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1007</Words>
  <Characters>5745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6739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2019-06-27T12:33:00Z</cp:lastPrinted>
  <dcterms:created xsi:type="dcterms:W3CDTF">2019-06-28T12:27:00Z</dcterms:created>
  <dcterms:modified xsi:type="dcterms:W3CDTF">2019-10-04T07:03:00Z</dcterms:modified>
</cp:coreProperties>
</file>